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7E" w:rsidRDefault="00CD307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5420" w:type="dxa"/>
        <w:tblInd w:w="160" w:type="dxa"/>
        <w:tblLayout w:type="fixed"/>
        <w:tblLook w:val="0400" w:firstRow="0" w:lastRow="0" w:firstColumn="0" w:lastColumn="0" w:noHBand="0" w:noVBand="1"/>
      </w:tblPr>
      <w:tblGrid>
        <w:gridCol w:w="1798"/>
        <w:gridCol w:w="4536"/>
        <w:gridCol w:w="1376"/>
        <w:gridCol w:w="1176"/>
        <w:gridCol w:w="4110"/>
        <w:gridCol w:w="2424"/>
      </w:tblGrid>
      <w:tr w:rsidR="00CD307E" w:rsidTr="006C1CB3">
        <w:trPr>
          <w:trHeight w:val="20"/>
        </w:trPr>
        <w:tc>
          <w:tcPr>
            <w:tcW w:w="7710" w:type="dxa"/>
            <w:gridSpan w:val="3"/>
            <w:tcBorders>
              <w:bottom w:val="single" w:sz="4" w:space="0" w:color="auto"/>
            </w:tcBorders>
            <w:shd w:val="clear" w:color="auto" w:fill="auto"/>
          </w:tcPr>
          <w:p w:rsidR="00CD307E" w:rsidRDefault="00FA301C" w:rsidP="00EF75FE">
            <w:pPr>
              <w:spacing w:line="288" w:lineRule="auto"/>
              <w:jc w:val="center"/>
            </w:pPr>
            <w:r>
              <w:t>UBND TỈNH NGHỆ AN</w:t>
            </w:r>
          </w:p>
          <w:p w:rsidR="00CD307E" w:rsidRDefault="00EF75FE" w:rsidP="00EF75FE">
            <w:pPr>
              <w:tabs>
                <w:tab w:val="left" w:pos="7020"/>
                <w:tab w:val="left" w:pos="7920"/>
              </w:tabs>
              <w:spacing w:line="288" w:lineRule="auto"/>
              <w:jc w:val="center"/>
              <w:rPr>
                <w:b/>
              </w:rPr>
            </w:pPr>
            <w:r>
              <w:rPr>
                <w:b/>
                <w:noProof/>
              </w:rPr>
              <mc:AlternateContent>
                <mc:Choice Requires="wps">
                  <w:drawing>
                    <wp:anchor distT="0" distB="0" distL="114300" distR="114300" simplePos="0" relativeHeight="251659264" behindDoc="0" locked="0" layoutInCell="1" allowOverlap="1" wp14:anchorId="7AD46916" wp14:editId="41D074CB">
                      <wp:simplePos x="0" y="0"/>
                      <wp:positionH relativeFrom="column">
                        <wp:posOffset>1548765</wp:posOffset>
                      </wp:positionH>
                      <wp:positionV relativeFrom="paragraph">
                        <wp:posOffset>168910</wp:posOffset>
                      </wp:positionV>
                      <wp:extent cx="161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95pt,13.3pt" to="249.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" strokecolor="black [3200]" strokeweight=".5pt">
                      <v:stroke joinstyle="miter"/>
                    </v:line>
                  </w:pict>
                </mc:Fallback>
              </mc:AlternateContent>
            </w:r>
            <w:r w:rsidR="00FA301C">
              <w:rPr>
                <w:b/>
              </w:rPr>
              <w:t>TRƯỜNG CAO ĐẲNG SƯ PHẠM NGHỆ AN</w:t>
            </w:r>
            <w:r w:rsidR="00FA301C">
              <w:rPr>
                <w:noProof/>
              </w:rPr>
              <mc:AlternateContent>
                <mc:Choice Requires="wps">
                  <w:drawing>
                    <wp:anchor distT="0" distB="0" distL="114300" distR="114300" simplePos="0" relativeHeight="251658240" behindDoc="0" locked="0" layoutInCell="1" hidden="0" allowOverlap="1" wp14:anchorId="751D56B3" wp14:editId="019411C2">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F75FE" w:rsidRDefault="00EF75FE" w:rsidP="00EF75FE">
            <w:pPr>
              <w:tabs>
                <w:tab w:val="left" w:pos="7020"/>
                <w:tab w:val="left" w:pos="7920"/>
              </w:tabs>
              <w:spacing w:line="288" w:lineRule="auto"/>
              <w:jc w:val="center"/>
            </w:pPr>
          </w:p>
        </w:tc>
        <w:tc>
          <w:tcPr>
            <w:tcW w:w="7710" w:type="dxa"/>
            <w:gridSpan w:val="3"/>
            <w:tcBorders>
              <w:bottom w:val="single" w:sz="4" w:space="0" w:color="auto"/>
            </w:tcBorders>
            <w:shd w:val="clear" w:color="auto" w:fill="auto"/>
          </w:tcPr>
          <w:p w:rsidR="00CD307E" w:rsidRDefault="00FA301C" w:rsidP="00EF75FE">
            <w:pPr>
              <w:tabs>
                <w:tab w:val="left" w:pos="7020"/>
                <w:tab w:val="left" w:pos="7920"/>
              </w:tabs>
              <w:spacing w:line="288" w:lineRule="auto"/>
              <w:jc w:val="center"/>
              <w:rPr>
                <w:b/>
              </w:rPr>
            </w:pPr>
            <w:r>
              <w:rPr>
                <w:b/>
              </w:rPr>
              <w:t>LỊCH CÔNG TÁC TUẦN 43</w:t>
            </w:r>
          </w:p>
          <w:p w:rsidR="00CD307E" w:rsidRDefault="00FA301C" w:rsidP="00EF75FE">
            <w:pPr>
              <w:tabs>
                <w:tab w:val="left" w:pos="7020"/>
                <w:tab w:val="left" w:pos="7920"/>
              </w:tabs>
              <w:spacing w:line="288" w:lineRule="auto"/>
              <w:jc w:val="center"/>
              <w:rPr>
                <w:b/>
              </w:rPr>
            </w:pPr>
            <w:r>
              <w:rPr>
                <w:b/>
              </w:rPr>
              <w:t xml:space="preserve"> Từ ngày 26 tháng 6 năm 2023 đến ngày 02 tháng 7 năm 2023</w:t>
            </w:r>
          </w:p>
        </w:tc>
      </w:tr>
      <w:tr w:rsidR="00CD307E" w:rsidTr="006C1CB3">
        <w:trPr>
          <w:trHeight w:val="20"/>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CD307E" w:rsidRDefault="00FA301C" w:rsidP="00EF75FE">
            <w:pPr>
              <w:spacing w:before="120" w:line="360" w:lineRule="auto"/>
              <w:jc w:val="center"/>
              <w:rPr>
                <w:b/>
              </w:rPr>
            </w:pPr>
            <w:r>
              <w:rPr>
                <w:b/>
              </w:rPr>
              <w:t>Thứ, ngày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D307E" w:rsidRDefault="00FA301C" w:rsidP="00EF75FE">
            <w:pPr>
              <w:spacing w:before="120" w:line="360" w:lineRule="auto"/>
              <w:jc w:val="center"/>
              <w:rPr>
                <w:b/>
              </w:rPr>
            </w:pPr>
            <w:r>
              <w:rPr>
                <w:b/>
              </w:rPr>
              <w:t>Nội dung công việc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7E" w:rsidRDefault="00FA301C" w:rsidP="00EF75FE">
            <w:pPr>
              <w:spacing w:before="120" w:line="360" w:lineRule="auto"/>
              <w:jc w:val="center"/>
              <w:rPr>
                <w:b/>
              </w:rPr>
            </w:pPr>
            <w:r>
              <w:rPr>
                <w:b/>
              </w:rPr>
              <w:t>Chủ trì</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D307E" w:rsidRDefault="00FA301C" w:rsidP="00EF75FE">
            <w:pPr>
              <w:spacing w:before="120" w:line="360" w:lineRule="auto"/>
              <w:jc w:val="center"/>
              <w:rPr>
                <w:b/>
              </w:rPr>
            </w:pPr>
            <w:r>
              <w:rPr>
                <w:b/>
              </w:rPr>
              <w:t>Thành phần tham dự</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1B7319" w:rsidRDefault="00FA301C" w:rsidP="00EF75FE">
            <w:pPr>
              <w:spacing w:before="120" w:line="360" w:lineRule="auto"/>
              <w:jc w:val="center"/>
              <w:rPr>
                <w:b/>
              </w:rPr>
            </w:pPr>
            <w:r>
              <w:rPr>
                <w:b/>
              </w:rPr>
              <w:t>Thời gian - Địa điểm</w:t>
            </w:r>
          </w:p>
        </w:tc>
      </w:tr>
      <w:tr w:rsidR="00CD307E" w:rsidTr="006C1CB3">
        <w:trPr>
          <w:trHeight w:val="20"/>
        </w:trPr>
        <w:tc>
          <w:tcPr>
            <w:tcW w:w="1798" w:type="dxa"/>
            <w:tcBorders>
              <w:top w:val="single" w:sz="4" w:space="0" w:color="auto"/>
              <w:left w:val="single" w:sz="4" w:space="0" w:color="auto"/>
              <w:bottom w:val="single" w:sz="4" w:space="0" w:color="auto"/>
              <w:right w:val="single" w:sz="4" w:space="0" w:color="auto"/>
            </w:tcBorders>
            <w:vAlign w:val="center"/>
          </w:tcPr>
          <w:p w:rsidR="00CD307E" w:rsidRDefault="00FA301C" w:rsidP="00EF75FE">
            <w:pPr>
              <w:spacing w:line="288" w:lineRule="auto"/>
              <w:jc w:val="center"/>
              <w:rPr>
                <w:b/>
                <w:sz w:val="22"/>
                <w:szCs w:val="22"/>
              </w:rPr>
            </w:pPr>
            <w:r>
              <w:rPr>
                <w:b/>
                <w:sz w:val="22"/>
                <w:szCs w:val="22"/>
              </w:rPr>
              <w:t>Thứ  2</w:t>
            </w:r>
          </w:p>
          <w:p w:rsidR="00CD307E" w:rsidRDefault="00FA301C" w:rsidP="00EF75FE">
            <w:pPr>
              <w:spacing w:line="288" w:lineRule="auto"/>
              <w:jc w:val="center"/>
              <w:rPr>
                <w:b/>
                <w:sz w:val="22"/>
                <w:szCs w:val="22"/>
              </w:rPr>
            </w:pPr>
            <w:r>
              <w:rPr>
                <w:b/>
                <w:sz w:val="22"/>
                <w:szCs w:val="22"/>
              </w:rPr>
              <w:t>Ngày 26/06</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FA301C" w:rsidP="00EF75FE">
            <w:pPr>
              <w:shd w:val="clear" w:color="auto" w:fill="FFFFFF"/>
              <w:spacing w:line="288" w:lineRule="auto"/>
              <w:jc w:val="both"/>
            </w:pPr>
            <w:r>
              <w:t>Hội nghị nghiên cứu, học tập, quán triệt Chuyên đề năm 2023 về học tập và làm theo tư tưởng, đạo đức, phòng cách Hồ Chí Minh về văn hoá và xây dựng nền văn hoá mới (XHCN) đáp ứng yêu cầu hội nhập, phát triển</w:t>
            </w: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pacing w:line="288" w:lineRule="auto"/>
              <w:jc w:val="center"/>
            </w:pPr>
            <w:r>
              <w:t>Thành uỷ Vinh</w:t>
            </w: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pacing w:line="288" w:lineRule="auto"/>
            </w:pPr>
            <w:r>
              <w:t>Đồng chí Trần Anh Tư</w:t>
            </w: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pacing w:line="288" w:lineRule="auto"/>
              <w:jc w:val="center"/>
            </w:pPr>
            <w:r>
              <w:t>7h30 - Trung tâm Hội nghị thành phố Vinh</w:t>
            </w:r>
          </w:p>
        </w:tc>
      </w:tr>
      <w:tr w:rsidR="003F6696" w:rsidTr="00E34264">
        <w:trPr>
          <w:trHeight w:val="539"/>
        </w:trPr>
        <w:tc>
          <w:tcPr>
            <w:tcW w:w="1798" w:type="dxa"/>
            <w:tcBorders>
              <w:top w:val="single" w:sz="4" w:space="0" w:color="auto"/>
              <w:left w:val="single" w:sz="4" w:space="0" w:color="auto"/>
              <w:bottom w:val="single" w:sz="4" w:space="0" w:color="auto"/>
              <w:right w:val="single" w:sz="4" w:space="0" w:color="auto"/>
            </w:tcBorders>
            <w:vAlign w:val="center"/>
          </w:tcPr>
          <w:p w:rsidR="003F6696" w:rsidRDefault="003F6696" w:rsidP="003F6696">
            <w:pPr>
              <w:spacing w:line="288" w:lineRule="auto"/>
              <w:jc w:val="center"/>
              <w:rPr>
                <w:b/>
                <w:sz w:val="22"/>
                <w:szCs w:val="22"/>
              </w:rPr>
            </w:pPr>
            <w:r>
              <w:rPr>
                <w:b/>
                <w:sz w:val="22"/>
                <w:szCs w:val="22"/>
              </w:rPr>
              <w:t>Thứ 3</w:t>
            </w:r>
          </w:p>
          <w:p w:rsidR="003F6696" w:rsidRDefault="003F6696" w:rsidP="003F6696">
            <w:pPr>
              <w:spacing w:line="288" w:lineRule="auto"/>
              <w:jc w:val="center"/>
              <w:rPr>
                <w:b/>
                <w:sz w:val="22"/>
                <w:szCs w:val="22"/>
              </w:rPr>
            </w:pPr>
            <w:r>
              <w:rPr>
                <w:b/>
                <w:sz w:val="22"/>
                <w:szCs w:val="22"/>
              </w:rPr>
              <w:t>Ngày 27/06</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F6696" w:rsidRPr="005D589E" w:rsidRDefault="003F6696" w:rsidP="003F6696">
            <w:pPr>
              <w:shd w:val="clear" w:color="auto" w:fill="FFFFFF"/>
              <w:spacing w:line="312" w:lineRule="auto"/>
              <w:jc w:val="both"/>
              <w:rPr>
                <w:color w:val="FF0000"/>
              </w:rPr>
            </w:pPr>
            <w:r w:rsidRPr="005D589E">
              <w:rPr>
                <w:color w:val="FF0000"/>
              </w:rPr>
              <w:t>Đoàn kiểm tra của LĐLĐ tỉnh Nghệ An làm việc Ban chấp hành Công đoàn trường</w:t>
            </w: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F6696" w:rsidRPr="005D589E" w:rsidRDefault="003F6696" w:rsidP="003F6696">
            <w:pPr>
              <w:jc w:val="center"/>
              <w:rPr>
                <w:color w:val="FF0000"/>
              </w:rPr>
            </w:pPr>
            <w:r w:rsidRPr="005D589E">
              <w:rPr>
                <w:color w:val="FF0000"/>
              </w:rPr>
              <w:t>LĐLĐ tỉnh Nghệ An</w:t>
            </w: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F6696" w:rsidRPr="005D589E" w:rsidRDefault="003F6696" w:rsidP="005D589E">
            <w:pPr>
              <w:jc w:val="both"/>
              <w:rPr>
                <w:color w:val="FF0000"/>
              </w:rPr>
            </w:pPr>
            <w:r w:rsidRPr="005D589E">
              <w:rPr>
                <w:color w:val="FF0000"/>
              </w:rPr>
              <w:t>Đoàn kiểm tra theo Quyết định số 218/LĐLĐ-UBKT ngày 13/6/2023</w:t>
            </w:r>
            <w:r w:rsidR="005D589E">
              <w:rPr>
                <w:color w:val="FF0000"/>
              </w:rPr>
              <w:t>;</w:t>
            </w:r>
            <w:r w:rsidRPr="005D589E">
              <w:rPr>
                <w:color w:val="FF0000"/>
              </w:rPr>
              <w:t xml:space="preserve"> Mời: Bí thư Đảng uỷ trường; BH Công đoàn trường; đ/c Lê Thị Lệ Hà, nguyên Chủ tịch công đoàn trường</w:t>
            </w: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F6696" w:rsidRPr="005D589E" w:rsidRDefault="003F6696" w:rsidP="003F6696">
            <w:pPr>
              <w:ind w:left="-51"/>
              <w:jc w:val="center"/>
              <w:rPr>
                <w:color w:val="FF0000"/>
              </w:rPr>
            </w:pPr>
            <w:r w:rsidRPr="005D589E">
              <w:rPr>
                <w:color w:val="FF0000"/>
              </w:rPr>
              <w:t>8h00 - Phòng họp 1</w:t>
            </w:r>
          </w:p>
        </w:tc>
      </w:tr>
      <w:tr w:rsidR="00CD307E" w:rsidTr="006C1CB3">
        <w:trPr>
          <w:trHeight w:val="20"/>
        </w:trPr>
        <w:tc>
          <w:tcPr>
            <w:tcW w:w="1798" w:type="dxa"/>
            <w:tcBorders>
              <w:top w:val="single" w:sz="4" w:space="0" w:color="auto"/>
              <w:left w:val="single" w:sz="4" w:space="0" w:color="auto"/>
              <w:bottom w:val="single" w:sz="4" w:space="0" w:color="auto"/>
              <w:right w:val="single" w:sz="4" w:space="0" w:color="auto"/>
            </w:tcBorders>
            <w:vAlign w:val="center"/>
          </w:tcPr>
          <w:p w:rsidR="00CD307E" w:rsidRDefault="00FA301C" w:rsidP="00EF75FE">
            <w:pPr>
              <w:spacing w:line="288" w:lineRule="auto"/>
              <w:jc w:val="center"/>
              <w:rPr>
                <w:b/>
                <w:sz w:val="22"/>
                <w:szCs w:val="22"/>
              </w:rPr>
            </w:pPr>
            <w:r>
              <w:rPr>
                <w:b/>
                <w:sz w:val="22"/>
                <w:szCs w:val="22"/>
              </w:rPr>
              <w:t>Thứ 4</w:t>
            </w:r>
          </w:p>
          <w:p w:rsidR="00CD307E" w:rsidRDefault="00FA301C" w:rsidP="00EF75FE">
            <w:pPr>
              <w:spacing w:line="288" w:lineRule="auto"/>
              <w:jc w:val="center"/>
              <w:rPr>
                <w:b/>
                <w:sz w:val="22"/>
                <w:szCs w:val="22"/>
              </w:rPr>
            </w:pPr>
            <w:r>
              <w:rPr>
                <w:b/>
                <w:sz w:val="22"/>
                <w:szCs w:val="22"/>
              </w:rPr>
              <w:t>Ngày 28/06</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hd w:val="clear" w:color="auto" w:fill="FFFFFF"/>
              <w:spacing w:line="288" w:lineRule="auto"/>
              <w:rPr>
                <w:highlight w:val="white"/>
              </w:rPr>
            </w:pPr>
            <w:r>
              <w:rPr>
                <w:highlight w:val="white"/>
              </w:rPr>
              <w:t>Lễ Bế giảng năm học 2022-2023</w:t>
            </w: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pacing w:line="288" w:lineRule="auto"/>
              <w:jc w:val="center"/>
            </w:pPr>
            <w:r>
              <w:t>Ông Trần Anh Tư</w:t>
            </w: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FA301C" w:rsidP="00EF75FE">
            <w:pPr>
              <w:spacing w:line="288" w:lineRule="auto"/>
              <w:jc w:val="both"/>
            </w:pPr>
            <w:r>
              <w:t>Theo Kế hoạch số 27/KH-CĐSPNA ngày 19/6/2023 của Nhà trường</w:t>
            </w: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pacing w:line="288" w:lineRule="auto"/>
              <w:jc w:val="center"/>
            </w:pPr>
            <w:r>
              <w:t>8h00 - Hội trường 1</w:t>
            </w:r>
          </w:p>
        </w:tc>
      </w:tr>
      <w:tr w:rsidR="00CD307E" w:rsidTr="00FA301C">
        <w:trPr>
          <w:trHeight w:val="829"/>
        </w:trPr>
        <w:tc>
          <w:tcPr>
            <w:tcW w:w="1798" w:type="dxa"/>
            <w:tcBorders>
              <w:top w:val="single" w:sz="4" w:space="0" w:color="auto"/>
              <w:left w:val="single" w:sz="4" w:space="0" w:color="auto"/>
              <w:bottom w:val="single" w:sz="4" w:space="0" w:color="auto"/>
              <w:right w:val="single" w:sz="4" w:space="0" w:color="auto"/>
            </w:tcBorders>
            <w:vAlign w:val="center"/>
          </w:tcPr>
          <w:p w:rsidR="00CD307E" w:rsidRDefault="00FA301C" w:rsidP="00EF75FE">
            <w:pPr>
              <w:spacing w:line="288" w:lineRule="auto"/>
              <w:jc w:val="center"/>
              <w:rPr>
                <w:b/>
                <w:sz w:val="22"/>
                <w:szCs w:val="22"/>
              </w:rPr>
            </w:pPr>
            <w:r>
              <w:rPr>
                <w:b/>
                <w:sz w:val="22"/>
                <w:szCs w:val="22"/>
              </w:rPr>
              <w:t>Thứ 5</w:t>
            </w:r>
          </w:p>
          <w:p w:rsidR="00FA301C" w:rsidRDefault="00FA301C" w:rsidP="00FA301C">
            <w:pPr>
              <w:spacing w:line="288" w:lineRule="auto"/>
              <w:jc w:val="center"/>
              <w:rPr>
                <w:b/>
                <w:sz w:val="22"/>
                <w:szCs w:val="22"/>
              </w:rPr>
            </w:pPr>
            <w:r>
              <w:rPr>
                <w:b/>
                <w:sz w:val="22"/>
                <w:szCs w:val="22"/>
              </w:rPr>
              <w:t>Ngày 29/06</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hd w:val="clear" w:color="auto" w:fill="FFFFFF"/>
              <w:spacing w:line="288" w:lineRule="auto"/>
            </w:pPr>
            <w:r>
              <w:t>Tổng kết năm học 2022-2023</w:t>
            </w: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hd w:val="clear" w:color="auto" w:fill="FFFFFF"/>
              <w:spacing w:line="288" w:lineRule="auto"/>
              <w:jc w:val="center"/>
            </w:pPr>
            <w:r>
              <w:t>Ông Trần Anh Tư</w:t>
            </w: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FA301C" w:rsidP="00EF75FE">
            <w:pPr>
              <w:spacing w:line="288" w:lineRule="auto"/>
              <w:jc w:val="both"/>
            </w:pPr>
            <w:r>
              <w:t>Đảng uỷ; BGH; Trưởng, phó các tổ chức, đơn vị; Toàn thể viên chức Nhà trường</w:t>
            </w: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Default="00FA301C" w:rsidP="00EF75FE">
            <w:pPr>
              <w:spacing w:line="288" w:lineRule="auto"/>
              <w:jc w:val="center"/>
            </w:pPr>
            <w:r>
              <w:t>8h00 - Hội trường 1</w:t>
            </w:r>
          </w:p>
        </w:tc>
      </w:tr>
      <w:tr w:rsidR="00CD307E" w:rsidTr="006C1CB3">
        <w:trPr>
          <w:trHeight w:val="20"/>
        </w:trPr>
        <w:tc>
          <w:tcPr>
            <w:tcW w:w="1798" w:type="dxa"/>
            <w:tcBorders>
              <w:top w:val="single" w:sz="4" w:space="0" w:color="auto"/>
              <w:left w:val="single" w:sz="4" w:space="0" w:color="auto"/>
              <w:bottom w:val="single" w:sz="4" w:space="0" w:color="auto"/>
              <w:right w:val="single" w:sz="4" w:space="0" w:color="auto"/>
            </w:tcBorders>
            <w:vAlign w:val="center"/>
          </w:tcPr>
          <w:p w:rsidR="00CD307E" w:rsidRDefault="00FA301C" w:rsidP="00EF75FE">
            <w:pPr>
              <w:spacing w:line="288" w:lineRule="auto"/>
              <w:jc w:val="center"/>
              <w:rPr>
                <w:b/>
                <w:sz w:val="22"/>
                <w:szCs w:val="22"/>
              </w:rPr>
            </w:pPr>
            <w:r>
              <w:rPr>
                <w:b/>
                <w:sz w:val="22"/>
                <w:szCs w:val="22"/>
              </w:rPr>
              <w:t>Thứ 6</w:t>
            </w:r>
          </w:p>
          <w:p w:rsidR="00CD307E" w:rsidRDefault="00FA301C" w:rsidP="00EF75FE">
            <w:pPr>
              <w:spacing w:line="288" w:lineRule="auto"/>
              <w:jc w:val="center"/>
              <w:rPr>
                <w:b/>
                <w:sz w:val="22"/>
                <w:szCs w:val="22"/>
              </w:rPr>
            </w:pPr>
            <w:r>
              <w:rPr>
                <w:b/>
                <w:sz w:val="22"/>
                <w:szCs w:val="22"/>
              </w:rPr>
              <w:t>Ngày 30/06</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hd w:val="clear" w:color="auto" w:fill="FFFFFF"/>
              <w:spacing w:line="288" w:lineRule="auto"/>
              <w:jc w:val="both"/>
            </w:pP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hd w:val="clear" w:color="auto" w:fill="FFFFFF"/>
              <w:spacing w:line="288" w:lineRule="auto"/>
              <w:jc w:val="center"/>
            </w:pP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pacing w:line="288" w:lineRule="auto"/>
              <w:jc w:val="both"/>
            </w:pP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pacing w:line="288" w:lineRule="auto"/>
              <w:jc w:val="center"/>
            </w:pPr>
          </w:p>
        </w:tc>
      </w:tr>
      <w:tr w:rsidR="00CD307E" w:rsidTr="00EB7DB9">
        <w:trPr>
          <w:trHeight w:val="599"/>
        </w:trPr>
        <w:tc>
          <w:tcPr>
            <w:tcW w:w="1798" w:type="dxa"/>
            <w:tcBorders>
              <w:top w:val="single" w:sz="4" w:space="0" w:color="auto"/>
              <w:left w:val="single" w:sz="4" w:space="0" w:color="auto"/>
              <w:bottom w:val="single" w:sz="4" w:space="0" w:color="auto"/>
              <w:right w:val="single" w:sz="4" w:space="0" w:color="auto"/>
            </w:tcBorders>
            <w:vAlign w:val="center"/>
          </w:tcPr>
          <w:p w:rsidR="00CD307E" w:rsidRDefault="00FA301C" w:rsidP="00EF75FE">
            <w:pPr>
              <w:spacing w:line="288" w:lineRule="auto"/>
              <w:jc w:val="center"/>
              <w:rPr>
                <w:b/>
                <w:sz w:val="22"/>
                <w:szCs w:val="22"/>
              </w:rPr>
            </w:pPr>
            <w:r>
              <w:rPr>
                <w:b/>
                <w:sz w:val="22"/>
                <w:szCs w:val="22"/>
              </w:rPr>
              <w:t>Thứ 7</w:t>
            </w:r>
          </w:p>
          <w:p w:rsidR="00CD307E" w:rsidRDefault="0035722F" w:rsidP="00EF75FE">
            <w:pPr>
              <w:spacing w:line="288" w:lineRule="auto"/>
              <w:jc w:val="center"/>
              <w:rPr>
                <w:b/>
                <w:sz w:val="22"/>
                <w:szCs w:val="22"/>
              </w:rPr>
            </w:pPr>
            <w:r>
              <w:rPr>
                <w:b/>
                <w:sz w:val="22"/>
                <w:szCs w:val="22"/>
              </w:rPr>
              <w:t>Ngày 01/07</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Pr="00EB7DB9" w:rsidRDefault="00EB7DB9" w:rsidP="00EF75FE">
            <w:pPr>
              <w:shd w:val="clear" w:color="auto" w:fill="FFFFFF"/>
              <w:spacing w:line="288" w:lineRule="auto"/>
              <w:jc w:val="both"/>
              <w:rPr>
                <w:color w:val="FF0000"/>
              </w:rPr>
            </w:pPr>
            <w:r w:rsidRPr="00EB7DB9">
              <w:rPr>
                <w:color w:val="FF0000"/>
              </w:rPr>
              <w:t xml:space="preserve">Tham dự Lễ xuất quân Chiến dịch tình nguyện “Mùa </w:t>
            </w:r>
            <w:bookmarkStart w:id="0" w:name="_GoBack"/>
            <w:bookmarkEnd w:id="0"/>
            <w:r w:rsidRPr="00EB7DB9">
              <w:rPr>
                <w:color w:val="FF0000"/>
              </w:rPr>
              <w:t>hè xanh” năm 2023</w:t>
            </w: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D307E" w:rsidRPr="00EB7DB9" w:rsidRDefault="00EB7DB9" w:rsidP="00EB7DB9">
            <w:pPr>
              <w:spacing w:line="288" w:lineRule="auto"/>
              <w:jc w:val="center"/>
              <w:rPr>
                <w:color w:val="FF0000"/>
              </w:rPr>
            </w:pPr>
            <w:r w:rsidRPr="00EB7DB9">
              <w:rPr>
                <w:color w:val="FF0000"/>
              </w:rPr>
              <w:t>Tỉnh Đoàn</w:t>
            </w: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Pr="00EB7DB9" w:rsidRDefault="00EB7DB9" w:rsidP="00EF75FE">
            <w:pPr>
              <w:spacing w:line="288" w:lineRule="auto"/>
              <w:jc w:val="both"/>
              <w:rPr>
                <w:color w:val="FF0000"/>
              </w:rPr>
            </w:pPr>
            <w:r w:rsidRPr="00EB7DB9">
              <w:rPr>
                <w:color w:val="FF0000"/>
              </w:rPr>
              <w:t>Đồng chí Đàm Thị Ngọc Ngà; Đồng chí Tạ Thị Thanh Hà</w:t>
            </w: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Pr="00EB7DB9" w:rsidRDefault="00EB7DB9" w:rsidP="00EF75FE">
            <w:pPr>
              <w:spacing w:line="288" w:lineRule="auto"/>
              <w:jc w:val="center"/>
              <w:rPr>
                <w:color w:val="FF0000"/>
              </w:rPr>
            </w:pPr>
            <w:r w:rsidRPr="00EB7DB9">
              <w:rPr>
                <w:color w:val="FF0000"/>
              </w:rPr>
              <w:t>6h45 - Quảng trường Hồ Chí Minh</w:t>
            </w:r>
          </w:p>
        </w:tc>
      </w:tr>
      <w:tr w:rsidR="00CD307E" w:rsidTr="006C1CB3">
        <w:trPr>
          <w:trHeight w:val="20"/>
        </w:trPr>
        <w:tc>
          <w:tcPr>
            <w:tcW w:w="1798" w:type="dxa"/>
            <w:tcBorders>
              <w:top w:val="single" w:sz="4" w:space="0" w:color="auto"/>
              <w:left w:val="single" w:sz="4" w:space="0" w:color="auto"/>
              <w:bottom w:val="single" w:sz="4" w:space="0" w:color="auto"/>
              <w:right w:val="single" w:sz="4" w:space="0" w:color="auto"/>
            </w:tcBorders>
            <w:vAlign w:val="center"/>
          </w:tcPr>
          <w:p w:rsidR="00CD307E" w:rsidRDefault="00FA301C" w:rsidP="00EF75FE">
            <w:pPr>
              <w:spacing w:line="288" w:lineRule="auto"/>
              <w:jc w:val="center"/>
              <w:rPr>
                <w:b/>
                <w:sz w:val="22"/>
                <w:szCs w:val="22"/>
              </w:rPr>
            </w:pPr>
            <w:r>
              <w:rPr>
                <w:b/>
                <w:sz w:val="22"/>
                <w:szCs w:val="22"/>
              </w:rPr>
              <w:t>Chủ Nhật</w:t>
            </w:r>
          </w:p>
          <w:p w:rsidR="00CD307E" w:rsidRDefault="0035722F" w:rsidP="00EF75FE">
            <w:pPr>
              <w:spacing w:line="288" w:lineRule="auto"/>
              <w:jc w:val="center"/>
              <w:rPr>
                <w:b/>
                <w:sz w:val="22"/>
                <w:szCs w:val="22"/>
              </w:rPr>
            </w:pPr>
            <w:r>
              <w:rPr>
                <w:b/>
                <w:sz w:val="22"/>
                <w:szCs w:val="22"/>
              </w:rPr>
              <w:t>Ngày 02/07</w:t>
            </w:r>
          </w:p>
        </w:tc>
        <w:tc>
          <w:tcPr>
            <w:tcW w:w="45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hd w:val="clear" w:color="auto" w:fill="FFFFFF"/>
              <w:spacing w:line="288" w:lineRule="auto"/>
              <w:jc w:val="both"/>
            </w:pPr>
          </w:p>
        </w:tc>
        <w:tc>
          <w:tcPr>
            <w:tcW w:w="25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pacing w:line="288" w:lineRule="auto"/>
              <w:jc w:val="center"/>
            </w:pP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pacing w:line="288" w:lineRule="auto"/>
              <w:jc w:val="both"/>
              <w:rPr>
                <w:sz w:val="26"/>
                <w:szCs w:val="26"/>
              </w:rPr>
            </w:pPr>
          </w:p>
        </w:tc>
        <w:tc>
          <w:tcPr>
            <w:tcW w:w="2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D307E" w:rsidRDefault="00CD307E" w:rsidP="00EF75FE">
            <w:pPr>
              <w:spacing w:line="288" w:lineRule="auto"/>
              <w:jc w:val="center"/>
            </w:pPr>
          </w:p>
        </w:tc>
      </w:tr>
    </w:tbl>
    <w:p w:rsidR="00CD307E" w:rsidRDefault="00FA301C">
      <w:pPr>
        <w:spacing w:before="120" w:line="288" w:lineRule="auto"/>
        <w:ind w:firstLine="720"/>
        <w:jc w:val="both"/>
      </w:pPr>
      <w:r>
        <w:rPr>
          <w:b/>
          <w:u w:val="single"/>
        </w:rPr>
        <w:t>Lưu ý:</w:t>
      </w:r>
      <w:r>
        <w:t xml:space="preserve">  </w:t>
      </w:r>
    </w:p>
    <w:p w:rsidR="00CD307E" w:rsidRDefault="00FA301C">
      <w:pPr>
        <w:numPr>
          <w:ilvl w:val="0"/>
          <w:numId w:val="1"/>
        </w:numPr>
        <w:spacing w:before="120" w:line="288" w:lineRule="auto"/>
        <w:jc w:val="both"/>
      </w:pPr>
      <w:r>
        <w:lastRenderedPageBreak/>
        <w:t>Tiết kiệm điện trong những ngày nắng nóng;</w:t>
      </w:r>
    </w:p>
    <w:p w:rsidR="00CD307E" w:rsidRDefault="00FA301C">
      <w:pPr>
        <w:numPr>
          <w:ilvl w:val="0"/>
          <w:numId w:val="1"/>
        </w:numPr>
        <w:spacing w:line="288" w:lineRule="auto"/>
        <w:jc w:val="both"/>
      </w:pPr>
      <w:r>
        <w:t>Chuẩn bị cho Lễ bế giảng năm học 2022 - 2023, Tổng kết năm học 2022 - 2023;</w:t>
      </w:r>
    </w:p>
    <w:sectPr w:rsidR="00CD307E">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3445"/>
    <w:multiLevelType w:val="multilevel"/>
    <w:tmpl w:val="06007B4E"/>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CD307E"/>
    <w:rsid w:val="001B7319"/>
    <w:rsid w:val="0035722F"/>
    <w:rsid w:val="003F6696"/>
    <w:rsid w:val="005D589E"/>
    <w:rsid w:val="006C1CB3"/>
    <w:rsid w:val="00CD307E"/>
    <w:rsid w:val="00D75C47"/>
    <w:rsid w:val="00EB7DB9"/>
    <w:rsid w:val="00EF75FE"/>
    <w:rsid w:val="00FA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cp:revision>
  <dcterms:created xsi:type="dcterms:W3CDTF">2023-06-23T07:27:00Z</dcterms:created>
  <dcterms:modified xsi:type="dcterms:W3CDTF">2023-06-27T10:02:00Z</dcterms:modified>
</cp:coreProperties>
</file>